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BA1" w:rsidRPr="00DB6BA1" w:rsidRDefault="00DB6BA1">
      <w:pPr>
        <w:rPr>
          <w:rFonts w:ascii="ＭＳ ゴシック" w:eastAsia="ＭＳ ゴシック" w:hAnsi="ＭＳ ゴシック"/>
          <w:sz w:val="28"/>
          <w:szCs w:val="28"/>
        </w:rPr>
      </w:pPr>
    </w:p>
    <w:p w:rsidR="00DB6BA1" w:rsidRPr="00DB6BA1" w:rsidRDefault="00DB6BA1">
      <w:pPr>
        <w:rPr>
          <w:rFonts w:ascii="ＭＳ ゴシック" w:eastAsia="ＭＳ ゴシック" w:hAnsi="ＭＳ ゴシック"/>
          <w:sz w:val="28"/>
          <w:szCs w:val="28"/>
        </w:rPr>
      </w:pPr>
    </w:p>
    <w:p w:rsidR="00DB6BA1" w:rsidRDefault="00D67F3E">
      <w:pPr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548640</wp:posOffset>
                </wp:positionH>
                <wp:positionV relativeFrom="paragraph">
                  <wp:posOffset>25400</wp:posOffset>
                </wp:positionV>
                <wp:extent cx="4448175" cy="1066800"/>
                <wp:effectExtent l="19050" t="19050" r="47625" b="38100"/>
                <wp:wrapNone/>
                <wp:docPr id="1" name="角丸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066800"/>
                        </a:xfrm>
                        <a:prstGeom prst="roundRect">
                          <a:avLst/>
                        </a:prstGeom>
                        <a:noFill/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6BA1" w:rsidRDefault="00DB6BA1" w:rsidP="00DB6BA1">
                            <w:pPr>
                              <w:spacing w:line="420" w:lineRule="exact"/>
                              <w:ind w:firstLineChars="200" w:firstLine="562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標茶町</w:t>
                            </w:r>
                            <w:r w:rsidRPr="00DB6BA1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介護予防・日常生活支援総合事業費</w:t>
                            </w:r>
                          </w:p>
                          <w:p w:rsidR="00DB6BA1" w:rsidRPr="00DB6BA1" w:rsidRDefault="00DB6BA1" w:rsidP="00DB6BA1">
                            <w:pPr>
                              <w:spacing w:line="420" w:lineRule="exact"/>
                              <w:ind w:firstLineChars="200" w:firstLine="562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DB6BA1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単位数サービスコード表</w:t>
                            </w:r>
                          </w:p>
                          <w:p w:rsidR="00DB6BA1" w:rsidRPr="00DB6BA1" w:rsidRDefault="00C750F5" w:rsidP="00D67F3E">
                            <w:pPr>
                              <w:spacing w:line="420" w:lineRule="exact"/>
                              <w:ind w:firstLineChars="500" w:firstLine="1405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（令和</w:t>
                            </w:r>
                            <w:r w:rsidR="00023C26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８</w:t>
                            </w:r>
                            <w:r w:rsidR="000019E3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年</w:t>
                            </w:r>
                            <w:r w:rsidR="00023C26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６</w:t>
                            </w:r>
                            <w:r w:rsidR="00DB6BA1" w:rsidRPr="00DB6BA1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月施行版）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1" o:spid="_x0000_s1026" style="position:absolute;left:0;text-align:left;margin-left:43.2pt;margin-top:2pt;width:350.25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" filled="f" strokecolor="#1f4d78 [1604]" strokeweight="4.5pt">
                <v:stroke joinstyle="miter"/>
                <v:textbox>
                  <w:txbxContent>
                    <w:p w:rsidR="00DB6BA1" w:rsidRDefault="00DB6BA1" w:rsidP="00DB6BA1">
                      <w:pPr>
                        <w:spacing w:line="420" w:lineRule="exact"/>
                        <w:ind w:firstLineChars="200" w:firstLine="562"/>
                        <w:rPr>
                          <w:rFonts w:ascii="ＭＳ ゴシック" w:eastAsia="ＭＳ ゴシック" w:hAnsi="ＭＳ ゴシック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標茶町</w:t>
                      </w:r>
                      <w:r w:rsidRPr="00DB6BA1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介護予防・日常生活支援総合事業費</w:t>
                      </w:r>
                    </w:p>
                    <w:p w:rsidR="00DB6BA1" w:rsidRPr="00DB6BA1" w:rsidRDefault="00DB6BA1" w:rsidP="00DB6BA1">
                      <w:pPr>
                        <w:spacing w:line="420" w:lineRule="exact"/>
                        <w:ind w:firstLineChars="200" w:firstLine="562"/>
                        <w:rPr>
                          <w:rFonts w:ascii="ＭＳ ゴシック" w:eastAsia="ＭＳ ゴシック" w:hAnsi="ＭＳ ゴシック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DB6BA1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単位数サービスコード表</w:t>
                      </w:r>
                    </w:p>
                    <w:p w:rsidR="00DB6BA1" w:rsidRPr="00DB6BA1" w:rsidRDefault="00C750F5" w:rsidP="00D67F3E">
                      <w:pPr>
                        <w:spacing w:line="420" w:lineRule="exact"/>
                        <w:ind w:firstLineChars="500" w:firstLine="1405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（令和</w:t>
                      </w:r>
                      <w:r w:rsidR="00023C26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８</w:t>
                      </w:r>
                      <w:r w:rsidR="000019E3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年</w:t>
                      </w:r>
                      <w:r w:rsidR="00023C26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６</w:t>
                      </w:r>
                      <w:r w:rsidR="00DB6BA1" w:rsidRPr="00DB6BA1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月施行版）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DB6BA1" w:rsidRDefault="00DB6BA1">
      <w:pPr>
        <w:rPr>
          <w:rFonts w:ascii="ＭＳ ゴシック" w:eastAsia="ＭＳ ゴシック" w:hAnsi="ＭＳ ゴシック"/>
          <w:sz w:val="28"/>
          <w:szCs w:val="28"/>
        </w:rPr>
      </w:pPr>
    </w:p>
    <w:p w:rsidR="00DB6BA1" w:rsidRDefault="00DB6BA1">
      <w:pPr>
        <w:rPr>
          <w:rFonts w:ascii="ＭＳ ゴシック" w:eastAsia="ＭＳ ゴシック" w:hAnsi="ＭＳ ゴシック"/>
          <w:sz w:val="28"/>
          <w:szCs w:val="28"/>
        </w:rPr>
      </w:pPr>
    </w:p>
    <w:p w:rsidR="00D67F3E" w:rsidRDefault="00D67F3E">
      <w:pPr>
        <w:rPr>
          <w:rFonts w:ascii="ＭＳ ゴシック" w:eastAsia="ＭＳ ゴシック" w:hAnsi="ＭＳ ゴシック"/>
          <w:sz w:val="28"/>
          <w:szCs w:val="28"/>
        </w:rPr>
      </w:pPr>
    </w:p>
    <w:p w:rsidR="00D67F3E" w:rsidRDefault="00D67F3E">
      <w:pPr>
        <w:rPr>
          <w:rFonts w:ascii="ＭＳ ゴシック" w:eastAsia="ＭＳ ゴシック" w:hAnsi="ＭＳ ゴシック"/>
          <w:sz w:val="28"/>
          <w:szCs w:val="28"/>
        </w:rPr>
      </w:pPr>
    </w:p>
    <w:p w:rsidR="00DB6BA1" w:rsidRPr="007C561B" w:rsidRDefault="00DB6BA1">
      <w:pPr>
        <w:rPr>
          <w:rFonts w:ascii="ＭＳ ゴシック" w:eastAsia="ＭＳ ゴシック" w:hAnsi="ＭＳ ゴシック"/>
          <w:sz w:val="24"/>
          <w:szCs w:val="24"/>
        </w:rPr>
      </w:pPr>
      <w:r w:rsidRPr="007C561B">
        <w:rPr>
          <w:rFonts w:ascii="ＭＳ ゴシック" w:eastAsia="ＭＳ ゴシック" w:hAnsi="ＭＳ ゴシック" w:hint="eastAsia"/>
          <w:sz w:val="24"/>
          <w:szCs w:val="24"/>
        </w:rPr>
        <w:t>１．訪問型サービス（独自）コード表</w:t>
      </w:r>
    </w:p>
    <w:p w:rsidR="00DB6BA1" w:rsidRDefault="00DB6BA1" w:rsidP="00DB6BA1">
      <w:pPr>
        <w:rPr>
          <w:rFonts w:ascii="ＭＳ ゴシック" w:eastAsia="ＭＳ ゴシック" w:hAnsi="ＭＳ ゴシック"/>
          <w:sz w:val="24"/>
          <w:szCs w:val="24"/>
        </w:rPr>
      </w:pPr>
    </w:p>
    <w:p w:rsidR="00D67F3E" w:rsidRPr="00D67F3E" w:rsidRDefault="00D67F3E" w:rsidP="00DB6BA1">
      <w:pPr>
        <w:rPr>
          <w:rFonts w:ascii="ＭＳ ゴシック" w:eastAsia="ＭＳ ゴシック" w:hAnsi="ＭＳ ゴシック"/>
          <w:sz w:val="24"/>
          <w:szCs w:val="24"/>
        </w:rPr>
      </w:pPr>
    </w:p>
    <w:p w:rsidR="00DB6BA1" w:rsidRPr="007C561B" w:rsidRDefault="00DB6BA1" w:rsidP="00DB6BA1">
      <w:pPr>
        <w:rPr>
          <w:rFonts w:ascii="ＭＳ ゴシック" w:eastAsia="ＭＳ ゴシック" w:hAnsi="ＭＳ ゴシック"/>
          <w:sz w:val="24"/>
          <w:szCs w:val="24"/>
        </w:rPr>
      </w:pPr>
      <w:r w:rsidRPr="007C561B">
        <w:rPr>
          <w:rFonts w:ascii="ＭＳ ゴシック" w:eastAsia="ＭＳ ゴシック" w:hAnsi="ＭＳ ゴシック" w:hint="eastAsia"/>
          <w:sz w:val="24"/>
          <w:szCs w:val="24"/>
        </w:rPr>
        <w:t>２．通所型サービス（独自）コード表</w:t>
      </w:r>
    </w:p>
    <w:p w:rsidR="00DB6BA1" w:rsidRDefault="00DB6BA1">
      <w:pPr>
        <w:rPr>
          <w:rFonts w:ascii="ＭＳ ゴシック" w:eastAsia="ＭＳ ゴシック" w:hAnsi="ＭＳ ゴシック"/>
          <w:sz w:val="24"/>
          <w:szCs w:val="24"/>
        </w:rPr>
      </w:pPr>
    </w:p>
    <w:p w:rsidR="00D67F3E" w:rsidRPr="007C561B" w:rsidRDefault="00D67F3E">
      <w:pPr>
        <w:rPr>
          <w:rFonts w:ascii="ＭＳ ゴシック" w:eastAsia="ＭＳ ゴシック" w:hAnsi="ＭＳ ゴシック"/>
          <w:sz w:val="24"/>
          <w:szCs w:val="24"/>
        </w:rPr>
      </w:pPr>
    </w:p>
    <w:p w:rsidR="00AD52CE" w:rsidRPr="00AD52CE" w:rsidRDefault="00DB6BA1">
      <w:pPr>
        <w:rPr>
          <w:rFonts w:ascii="ＭＳ ゴシック" w:eastAsia="ＭＳ ゴシック" w:hAnsi="ＭＳ ゴシック"/>
          <w:color w:val="FF0000"/>
          <w:sz w:val="24"/>
          <w:szCs w:val="24"/>
        </w:rPr>
      </w:pPr>
      <w:r w:rsidRPr="007C561B">
        <w:rPr>
          <w:rFonts w:ascii="ＭＳ ゴシック" w:eastAsia="ＭＳ ゴシック" w:hAnsi="ＭＳ ゴシック" w:hint="eastAsia"/>
          <w:sz w:val="24"/>
          <w:szCs w:val="24"/>
        </w:rPr>
        <w:t>３．介護予防ケアマネジメントサービスコード表</w:t>
      </w:r>
      <w:bookmarkStart w:id="0" w:name="_GoBack"/>
      <w:bookmarkEnd w:id="0"/>
    </w:p>
    <w:p w:rsidR="00DB6BA1" w:rsidRDefault="00DB6BA1">
      <w:pPr>
        <w:rPr>
          <w:rFonts w:ascii="ＭＳ ゴシック" w:eastAsia="ＭＳ ゴシック" w:hAnsi="ＭＳ ゴシック"/>
          <w:sz w:val="28"/>
          <w:szCs w:val="28"/>
        </w:rPr>
      </w:pPr>
    </w:p>
    <w:sectPr w:rsidR="00DB6BA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9A10B5"/>
    <w:multiLevelType w:val="hybridMultilevel"/>
    <w:tmpl w:val="545A6CF6"/>
    <w:lvl w:ilvl="0" w:tplc="F99A2AFC">
      <w:start w:val="3"/>
      <w:numFmt w:val="bullet"/>
      <w:lvlText w:val="●"/>
      <w:lvlJc w:val="left"/>
      <w:pPr>
        <w:ind w:left="360" w:hanging="360"/>
      </w:pPr>
      <w:rPr>
        <w:rFonts w:ascii="ＭＳ ゴシック" w:eastAsia="ＭＳ ゴシック" w:hAnsi="ＭＳ ゴシック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B4F00AE"/>
    <w:multiLevelType w:val="hybridMultilevel"/>
    <w:tmpl w:val="9E466A96"/>
    <w:lvl w:ilvl="0" w:tplc="D6340686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BA1"/>
    <w:rsid w:val="000019E3"/>
    <w:rsid w:val="00023C26"/>
    <w:rsid w:val="003B44FA"/>
    <w:rsid w:val="0056047B"/>
    <w:rsid w:val="007C561B"/>
    <w:rsid w:val="00AD52CE"/>
    <w:rsid w:val="00C60B0D"/>
    <w:rsid w:val="00C750F5"/>
    <w:rsid w:val="00D67F3E"/>
    <w:rsid w:val="00D96852"/>
    <w:rsid w:val="00DB6BA1"/>
    <w:rsid w:val="00DD6607"/>
    <w:rsid w:val="00F140F2"/>
    <w:rsid w:val="00FA36C7"/>
    <w:rsid w:val="00FD4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99B426A"/>
  <w15:chartTrackingRefBased/>
  <w15:docId w15:val="{A7D9219A-9A10-49CF-BFB4-1E57CE6D0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B6BA1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A36C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FA36C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不藤　さとみ</dc:creator>
  <cp:keywords/>
  <dc:description/>
  <cp:lastModifiedBy>平間　佳奈江</cp:lastModifiedBy>
  <cp:revision>13</cp:revision>
  <cp:lastPrinted>2024-04-15T07:47:00Z</cp:lastPrinted>
  <dcterms:created xsi:type="dcterms:W3CDTF">2024-04-11T23:55:00Z</dcterms:created>
  <dcterms:modified xsi:type="dcterms:W3CDTF">2026-04-27T04:53:00Z</dcterms:modified>
</cp:coreProperties>
</file>